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淳安县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妇幼保健院</w:t>
      </w:r>
      <w:r>
        <w:rPr>
          <w:rFonts w:hint="eastAsia" w:ascii="微软雅黑" w:hAnsi="微软雅黑" w:eastAsia="微软雅黑" w:cs="微软雅黑"/>
          <w:sz w:val="44"/>
          <w:szCs w:val="44"/>
        </w:rPr>
        <w:t>公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44"/>
        </w:rPr>
        <w:t>车定点维修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报价承诺表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rFonts w:hint="eastAsia"/>
          <w:sz w:val="30"/>
          <w:szCs w:val="30"/>
        </w:rPr>
      </w:pPr>
    </w:p>
    <w:p>
      <w:pPr>
        <w:ind w:firstLine="600" w:firstLineChars="200"/>
        <w:jc w:val="both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供应商全称（公章）：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</w:t>
      </w:r>
    </w:p>
    <w:p>
      <w:pPr>
        <w:jc w:val="center"/>
        <w:rPr>
          <w:rFonts w:hint="eastAsia"/>
          <w:sz w:val="30"/>
          <w:szCs w:val="30"/>
          <w:u w:val="single"/>
        </w:rPr>
      </w:pPr>
    </w:p>
    <w:p>
      <w:pPr>
        <w:jc w:val="both"/>
        <w:rPr>
          <w:rFonts w:hint="eastAsia"/>
          <w:sz w:val="30"/>
          <w:szCs w:val="30"/>
          <w:u w:val="single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603"/>
        <w:gridCol w:w="1806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1" w:type="dxa"/>
            <w:gridSpan w:val="3"/>
            <w:vMerge w:val="restart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</w:rPr>
              <w:t>质量保证里程（公里）及时间（自然日）</w:t>
            </w:r>
          </w:p>
        </w:tc>
        <w:tc>
          <w:tcPr>
            <w:tcW w:w="3511" w:type="dxa"/>
            <w:gridSpan w:val="2"/>
          </w:tcPr>
          <w:p>
            <w:pPr>
              <w:jc w:val="center"/>
              <w:rPr>
                <w:rFonts w:hint="eastAsia"/>
                <w:sz w:val="30"/>
                <w:szCs w:val="30"/>
                <w:u w:val="none"/>
                <w:vertAlign w:val="baseline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</w:rPr>
              <w:t>承诺优惠率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1" w:type="dxa"/>
            <w:gridSpan w:val="3"/>
            <w:vMerge w:val="continue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u w:val="single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</w:tcPr>
          <w:p>
            <w:pPr>
              <w:jc w:val="center"/>
              <w:rPr>
                <w:rFonts w:hint="eastAsia"/>
                <w:sz w:val="30"/>
                <w:szCs w:val="30"/>
                <w:u w:val="none"/>
                <w:vertAlign w:val="baseline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</w:rPr>
              <w:t>工时费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30"/>
                <w:szCs w:val="30"/>
                <w:u w:val="none"/>
                <w:vertAlign w:val="baseline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</w:rPr>
              <w:t>材料费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sz w:val="30"/>
                <w:szCs w:val="30"/>
                <w:u w:val="none"/>
                <w:vertAlign w:val="baseline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</w:rPr>
              <w:t>大修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30"/>
                <w:szCs w:val="30"/>
                <w:u w:val="none"/>
                <w:vertAlign w:val="baseline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</w:rPr>
              <w:t>二级维护</w:t>
            </w:r>
          </w:p>
        </w:tc>
        <w:tc>
          <w:tcPr>
            <w:tcW w:w="1603" w:type="dxa"/>
          </w:tcPr>
          <w:p>
            <w:pPr>
              <w:jc w:val="center"/>
              <w:rPr>
                <w:rFonts w:hint="eastAsia"/>
                <w:sz w:val="30"/>
                <w:szCs w:val="30"/>
                <w:u w:val="none"/>
                <w:vertAlign w:val="baseline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</w:rPr>
              <w:t>一级维护</w:t>
            </w:r>
          </w:p>
        </w:tc>
        <w:tc>
          <w:tcPr>
            <w:tcW w:w="1806" w:type="dxa"/>
            <w:vMerge w:val="restart"/>
          </w:tcPr>
          <w:p>
            <w:p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Theme="minor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705" w:type="dxa"/>
            <w:vMerge w:val="restart"/>
          </w:tcPr>
          <w:p>
            <w:pPr>
              <w:jc w:val="center"/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0"/>
                <w:szCs w:val="30"/>
                <w:u w:val="none"/>
                <w:vertAlign w:val="baseline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/>
                <w:sz w:val="30"/>
                <w:szCs w:val="30"/>
                <w:u w:val="none"/>
                <w:vertAlign w:val="baseline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</w:rPr>
              <w:t>20000公里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30"/>
                <w:szCs w:val="30"/>
                <w:u w:val="none"/>
                <w:vertAlign w:val="baseline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</w:rPr>
              <w:t>5000公里</w:t>
            </w:r>
          </w:p>
        </w:tc>
        <w:tc>
          <w:tcPr>
            <w:tcW w:w="1603" w:type="dxa"/>
          </w:tcPr>
          <w:p>
            <w:pPr>
              <w:jc w:val="center"/>
              <w:rPr>
                <w:rFonts w:hint="eastAsia"/>
                <w:sz w:val="30"/>
                <w:szCs w:val="30"/>
                <w:u w:val="none"/>
                <w:vertAlign w:val="baseline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</w:rPr>
              <w:t>2000公里</w:t>
            </w:r>
          </w:p>
        </w:tc>
        <w:tc>
          <w:tcPr>
            <w:tcW w:w="1806" w:type="dxa"/>
            <w:vMerge w:val="continue"/>
          </w:tcPr>
          <w:p>
            <w:pPr>
              <w:jc w:val="left"/>
              <w:rPr>
                <w:rFonts w:hint="eastAsia"/>
                <w:sz w:val="30"/>
                <w:szCs w:val="30"/>
                <w:u w:val="single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left"/>
              <w:rPr>
                <w:rFonts w:hint="eastAsia"/>
                <w:sz w:val="30"/>
                <w:szCs w:val="30"/>
                <w:u w:val="singl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</w:rPr>
              <w:t>100</w:t>
            </w:r>
            <w:r>
              <w:rPr>
                <w:rFonts w:hint="eastAsia"/>
                <w:sz w:val="30"/>
                <w:szCs w:val="30"/>
                <w:u w:val="none"/>
                <w:vertAlign w:val="baseline"/>
                <w:lang w:eastAsia="zh-CN"/>
              </w:rPr>
              <w:t>自然日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30"/>
                <w:szCs w:val="30"/>
                <w:u w:val="none"/>
                <w:vertAlign w:val="baseline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</w:rPr>
              <w:t>30</w:t>
            </w:r>
            <w:r>
              <w:rPr>
                <w:rFonts w:hint="eastAsia"/>
                <w:sz w:val="30"/>
                <w:szCs w:val="30"/>
                <w:u w:val="none"/>
                <w:vertAlign w:val="baseline"/>
                <w:lang w:eastAsia="zh-CN"/>
              </w:rPr>
              <w:t>自然日</w:t>
            </w:r>
          </w:p>
        </w:tc>
        <w:tc>
          <w:tcPr>
            <w:tcW w:w="1603" w:type="dxa"/>
          </w:tcPr>
          <w:p>
            <w:pPr>
              <w:jc w:val="center"/>
              <w:rPr>
                <w:rFonts w:hint="eastAsia"/>
                <w:sz w:val="30"/>
                <w:szCs w:val="30"/>
                <w:u w:val="none"/>
                <w:vertAlign w:val="baseline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</w:rPr>
              <w:t>10</w:t>
            </w:r>
            <w:r>
              <w:rPr>
                <w:rFonts w:hint="eastAsia"/>
                <w:sz w:val="30"/>
                <w:szCs w:val="30"/>
                <w:u w:val="none"/>
                <w:vertAlign w:val="baseline"/>
                <w:lang w:eastAsia="zh-CN"/>
              </w:rPr>
              <w:t>自然日</w:t>
            </w:r>
          </w:p>
        </w:tc>
        <w:tc>
          <w:tcPr>
            <w:tcW w:w="1806" w:type="dxa"/>
            <w:vMerge w:val="continue"/>
          </w:tcPr>
          <w:p>
            <w:pPr>
              <w:jc w:val="left"/>
              <w:rPr>
                <w:rFonts w:hint="eastAsia"/>
                <w:sz w:val="30"/>
                <w:szCs w:val="30"/>
                <w:u w:val="single"/>
                <w:vertAlign w:val="baseline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left"/>
              <w:rPr>
                <w:rFonts w:hint="eastAsia"/>
                <w:sz w:val="30"/>
                <w:szCs w:val="30"/>
                <w:u w:val="single"/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30"/>
          <w:szCs w:val="30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/>
          <w:sz w:val="30"/>
          <w:szCs w:val="30"/>
          <w:u w:val="none"/>
        </w:rPr>
      </w:pPr>
      <w:r>
        <w:rPr>
          <w:rFonts w:hint="eastAsia"/>
          <w:sz w:val="30"/>
          <w:szCs w:val="30"/>
          <w:u w:val="none"/>
        </w:rPr>
        <w:t xml:space="preserve">经常性维修保养项目所需工时费 </w:t>
      </w:r>
    </w:p>
    <w:p>
      <w:pPr>
        <w:jc w:val="left"/>
        <w:rPr>
          <w:rFonts w:hint="eastAsia" w:eastAsiaTheme="minor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none"/>
        </w:rPr>
        <w:t>供应商全称（公章）：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1"/>
        <w:gridCol w:w="2490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51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singl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项目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优惠前工时费（元）</w:t>
            </w:r>
          </w:p>
        </w:tc>
        <w:tc>
          <w:tcPr>
            <w:tcW w:w="2521" w:type="dxa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优惠前工时费（元）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发动机电喷系统检测诊断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电控自动变速系统检测诊断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120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四轮定位（FMC)（包括检、修工时费）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280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ABS制动系统抱死系统检测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120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车轮动平衡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5000KM保养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128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10000KM 保养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128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15000KM保养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128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20000KM保养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180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25000KM保养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30000KM保养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35000KM保养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40000KM保养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四轮平衡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120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四轮定位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280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更换前刹车片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180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更换后刹车片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210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更换前刹车盘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180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更换后刹车盘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210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更换机油、机滤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更换轮胎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更换变速箱油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更换刹车油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更换防冻液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更换方向机油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空调加注氟利昂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185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 xml:space="preserve">更换大灯灯泡 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更换小灯灯泡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电脑检测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喷油嘴清洗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280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节气门清洗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更换正时皮带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260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更换V型皮带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260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更换火花塞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更换减震器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170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更换下摆臂球头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85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更换下摆臂总成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85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检修车门电动升降器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110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检修音响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检修电动座椅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检修灯光线路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120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检修发动机故障灯亮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180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检修变速箱故障灯亮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检修天窗异响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280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511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检修天窗线路故障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260</w:t>
            </w:r>
          </w:p>
        </w:tc>
        <w:tc>
          <w:tcPr>
            <w:tcW w:w="2521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522" w:type="dxa"/>
            <w:gridSpan w:val="3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工时费优惠率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jc w:val="left"/>
        <w:rPr>
          <w:rFonts w:hint="eastAsia"/>
          <w:sz w:val="30"/>
          <w:szCs w:val="30"/>
          <w:u w:val="single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linePitch="312" w:charSpace="0"/>
        </w:sectPr>
      </w:pPr>
    </w:p>
    <w:p>
      <w:pPr>
        <w:jc w:val="left"/>
        <w:rPr>
          <w:rFonts w:hint="eastAsia"/>
          <w:sz w:val="30"/>
          <w:szCs w:val="30"/>
          <w:u w:val="none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none"/>
        </w:rPr>
        <w:t>经常性维修保养项目所需零配件材料费（</w:t>
      </w:r>
      <w:r>
        <w:rPr>
          <w:rFonts w:hint="eastAsia"/>
          <w:sz w:val="30"/>
          <w:szCs w:val="30"/>
          <w:u w:val="none"/>
          <w:lang w:eastAsia="zh-CN"/>
        </w:rPr>
        <w:t>江铃全顺</w:t>
      </w:r>
      <w:r>
        <w:rPr>
          <w:rFonts w:hint="eastAsia"/>
          <w:sz w:val="30"/>
          <w:szCs w:val="30"/>
          <w:u w:val="none"/>
        </w:rPr>
        <w:t xml:space="preserve">） </w:t>
      </w:r>
    </w:p>
    <w:p>
      <w:pPr>
        <w:jc w:val="left"/>
        <w:rPr>
          <w:rFonts w:hint="eastAsia" w:eastAsiaTheme="minorEastAsia"/>
          <w:sz w:val="30"/>
          <w:szCs w:val="30"/>
          <w:u w:val="single"/>
          <w:vertAlign w:val="baseline"/>
          <w:lang w:eastAsia="zh-CN"/>
        </w:rPr>
      </w:pPr>
      <w:r>
        <w:rPr>
          <w:rFonts w:hint="eastAsia"/>
          <w:sz w:val="30"/>
          <w:szCs w:val="30"/>
          <w:u w:val="none"/>
        </w:rPr>
        <w:t>供应商全称（公章）：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2700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名称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优惠前所需材料费（元）</w:t>
            </w:r>
          </w:p>
        </w:tc>
        <w:tc>
          <w:tcPr>
            <w:tcW w:w="3136" w:type="dxa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优惠后所需材料费（元）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润滑系统养护套装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进气系统养护套装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燃油系统养护套装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空调养护套装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矿物机油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148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半合成机油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324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全合成机油（4L)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555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防冻液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助力油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95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空气格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机油格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雨刮片（片）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水泵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780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水箱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990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前减震器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585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后减震器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555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前刹车片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后刹车片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1200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前刹车盘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300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后刹车盘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300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发电机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1980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启动机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1680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前保险杠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435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后保险杠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330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大灯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780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雾灯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120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后视镜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105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尾灯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390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22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材料优惠率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jc w:val="left"/>
        <w:rPr>
          <w:rFonts w:hint="eastAsia"/>
          <w:sz w:val="30"/>
          <w:szCs w:val="30"/>
          <w:u w:val="single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linePitch="312" w:charSpace="0"/>
        </w:sectPr>
      </w:pPr>
    </w:p>
    <w:p>
      <w:pPr>
        <w:jc w:val="left"/>
        <w:rPr>
          <w:rFonts w:hint="eastAsia"/>
          <w:sz w:val="30"/>
          <w:szCs w:val="30"/>
          <w:u w:val="none"/>
        </w:rPr>
      </w:pPr>
      <w:r>
        <w:rPr>
          <w:rFonts w:hint="eastAsia"/>
          <w:sz w:val="30"/>
          <w:szCs w:val="30"/>
          <w:u w:val="none"/>
        </w:rPr>
        <w:t>经常性维修保养项目所需零配件材料费（</w:t>
      </w:r>
      <w:r>
        <w:rPr>
          <w:rFonts w:hint="eastAsia"/>
          <w:sz w:val="30"/>
          <w:szCs w:val="30"/>
          <w:u w:val="none"/>
          <w:lang w:eastAsia="zh-CN"/>
        </w:rPr>
        <w:t>奔驰</w:t>
      </w:r>
      <w:r>
        <w:rPr>
          <w:rFonts w:hint="eastAsia"/>
          <w:sz w:val="30"/>
          <w:szCs w:val="30"/>
          <w:u w:val="none"/>
        </w:rPr>
        <w:t xml:space="preserve">） </w:t>
      </w:r>
    </w:p>
    <w:p>
      <w:pPr>
        <w:jc w:val="left"/>
        <w:rPr>
          <w:rFonts w:hint="eastAsia" w:eastAsiaTheme="minorEastAsia"/>
          <w:sz w:val="30"/>
          <w:szCs w:val="30"/>
          <w:u w:val="single"/>
          <w:vertAlign w:val="baseline"/>
          <w:lang w:eastAsia="zh-CN"/>
        </w:rPr>
      </w:pPr>
      <w:r>
        <w:rPr>
          <w:rFonts w:hint="eastAsia"/>
          <w:sz w:val="30"/>
          <w:szCs w:val="30"/>
          <w:u w:val="none"/>
        </w:rPr>
        <w:t>供应商全称（公章）：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2700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8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名称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优惠前所需材料费（元）</w:t>
            </w:r>
          </w:p>
        </w:tc>
        <w:tc>
          <w:tcPr>
            <w:tcW w:w="3136" w:type="dxa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优惠后所需材料费（元）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润滑系统养护套装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进气系统养护套装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燃油系统养护套装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空调养护套装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矿物机油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148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半合成机油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324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全合成机油（4L)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555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防冻液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助力油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95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空气格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300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机油格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135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火花塞（个）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160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时规皮带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690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空调皮带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360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发电机皮带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360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水泵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3900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水箱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2580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前减震器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5400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后减震器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4800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前刹车片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1050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后刹车片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1050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前刹车盘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1080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后刹车盘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990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发电机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10950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启动机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7200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前保险杠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11400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后保险杠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11400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前后车门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12600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后视镜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1050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尾灯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2250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材料优惠率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jc w:val="left"/>
        <w:rPr>
          <w:rFonts w:hint="eastAsia"/>
          <w:sz w:val="30"/>
          <w:szCs w:val="30"/>
          <w:u w:val="single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linePitch="312" w:charSpace="0"/>
        </w:sectPr>
      </w:pPr>
    </w:p>
    <w:p>
      <w:pPr>
        <w:jc w:val="left"/>
        <w:rPr>
          <w:rFonts w:hint="eastAsia"/>
          <w:sz w:val="30"/>
          <w:szCs w:val="30"/>
          <w:u w:val="none"/>
        </w:rPr>
      </w:pPr>
      <w:r>
        <w:rPr>
          <w:rFonts w:hint="eastAsia"/>
          <w:sz w:val="30"/>
          <w:szCs w:val="30"/>
          <w:u w:val="none"/>
        </w:rPr>
        <w:t>经常性维修保养项目所需零配件材料费（</w:t>
      </w:r>
      <w:r>
        <w:rPr>
          <w:rFonts w:hint="eastAsia"/>
          <w:sz w:val="30"/>
          <w:szCs w:val="30"/>
          <w:u w:val="none"/>
          <w:lang w:eastAsia="zh-CN"/>
        </w:rPr>
        <w:t>东风</w:t>
      </w:r>
      <w:r>
        <w:rPr>
          <w:rFonts w:hint="eastAsia"/>
          <w:sz w:val="30"/>
          <w:szCs w:val="30"/>
          <w:u w:val="none"/>
        </w:rPr>
        <w:t xml:space="preserve">） </w:t>
      </w:r>
    </w:p>
    <w:p>
      <w:pPr>
        <w:jc w:val="left"/>
        <w:rPr>
          <w:rFonts w:hint="default" w:eastAsiaTheme="minorEastAsia"/>
          <w:sz w:val="30"/>
          <w:szCs w:val="30"/>
          <w:u w:val="single"/>
          <w:vertAlign w:val="baseline"/>
          <w:lang w:val="en-US" w:eastAsia="zh-CN"/>
        </w:rPr>
      </w:pPr>
      <w:r>
        <w:rPr>
          <w:rFonts w:hint="eastAsia"/>
          <w:sz w:val="30"/>
          <w:szCs w:val="30"/>
          <w:u w:val="none"/>
        </w:rPr>
        <w:t>供应商全称（公章）：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2700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名称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优惠前所需材料费（元）</w:t>
            </w:r>
          </w:p>
        </w:tc>
        <w:tc>
          <w:tcPr>
            <w:tcW w:w="3136" w:type="dxa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优惠后所需材料费（元）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润滑系统养护套装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进气系统养护套装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燃油系统养护套装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空调养护套装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矿物机油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148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半合成机油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324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全合成机油（4L)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555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防冻液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助力油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95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空气格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火花塞（个）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机油格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雨刮片（片）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水泵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255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水箱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720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前减震器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480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后减震器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360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前刹车片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345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后刹车片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345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前刹车盘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390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后刹车盘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390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发电机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1650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启动机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1140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前保险杠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720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后保险杠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540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大灯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1650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雾灯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420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后视镜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765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6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尾灯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1110</w:t>
            </w:r>
          </w:p>
        </w:tc>
        <w:tc>
          <w:tcPr>
            <w:tcW w:w="3136" w:type="dxa"/>
          </w:tcPr>
          <w:p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材料优惠率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jc w:val="left"/>
        <w:rPr>
          <w:rFonts w:hint="eastAsia"/>
          <w:sz w:val="30"/>
          <w:szCs w:val="30"/>
          <w:u w:val="single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linePitch="312" w:charSpace="0"/>
        </w:sectPr>
      </w:pPr>
    </w:p>
    <w:p>
      <w:pPr>
        <w:jc w:val="left"/>
        <w:rPr>
          <w:rFonts w:hint="eastAsia"/>
          <w:sz w:val="30"/>
          <w:szCs w:val="30"/>
          <w:u w:val="none"/>
        </w:rPr>
      </w:pPr>
      <w:r>
        <w:rPr>
          <w:rFonts w:hint="eastAsia"/>
          <w:sz w:val="30"/>
          <w:szCs w:val="30"/>
          <w:u w:val="none"/>
        </w:rPr>
        <w:t>经常性维修保养项目所需零配件材料费（</w:t>
      </w:r>
      <w:r>
        <w:rPr>
          <w:rFonts w:hint="eastAsia"/>
          <w:sz w:val="30"/>
          <w:szCs w:val="30"/>
          <w:u w:val="none"/>
          <w:lang w:eastAsia="zh-CN"/>
        </w:rPr>
        <w:t>福田</w:t>
      </w:r>
      <w:r>
        <w:rPr>
          <w:rFonts w:hint="eastAsia"/>
          <w:sz w:val="30"/>
          <w:szCs w:val="30"/>
          <w:u w:val="none"/>
        </w:rPr>
        <w:t xml:space="preserve">） </w:t>
      </w:r>
    </w:p>
    <w:p>
      <w:pPr>
        <w:jc w:val="left"/>
        <w:rPr>
          <w:rFonts w:hint="eastAsia" w:eastAsiaTheme="minorEastAsia"/>
          <w:sz w:val="30"/>
          <w:szCs w:val="30"/>
          <w:u w:val="single"/>
          <w:vertAlign w:val="baseline"/>
          <w:lang w:eastAsia="zh-CN"/>
        </w:rPr>
      </w:pPr>
      <w:r>
        <w:rPr>
          <w:rFonts w:hint="eastAsia"/>
          <w:sz w:val="30"/>
          <w:szCs w:val="30"/>
          <w:u w:val="none"/>
        </w:rPr>
        <w:t>供应商全称（公章）：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        </w:t>
      </w:r>
    </w:p>
    <w:tbl>
      <w:tblPr>
        <w:tblStyle w:val="4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2712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9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名称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优惠前所需材料费（元）</w:t>
            </w:r>
          </w:p>
        </w:tc>
        <w:tc>
          <w:tcPr>
            <w:tcW w:w="3150" w:type="dxa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优惠后所需材料费（元）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润滑系统养护套装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380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进气系统养护套装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280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燃油系统养护套装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280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空调养护套装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380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矿物机油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148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半合成机油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324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全合成机油（4L)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555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防冻液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助力油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95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空气格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105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机油格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105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雨刮片（片）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水泵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705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火花塞（个）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105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时规皮带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705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空调皮带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105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发电机皮带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105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水箱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1170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前减震器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255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后减震器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255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前刹车片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255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后刹车片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255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前刹车盘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300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后刹车盘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360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发电机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1650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启动机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1170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</w:rPr>
              <w:t>前保险杠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855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后保险杠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465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大灯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1170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雾灯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258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后视镜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540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698" w:type="dxa"/>
          </w:tcPr>
          <w:p>
            <w:pPr>
              <w:jc w:val="left"/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尾灯</w:t>
            </w:r>
          </w:p>
        </w:tc>
        <w:tc>
          <w:tcPr>
            <w:tcW w:w="2712" w:type="dxa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255</w:t>
            </w:r>
          </w:p>
        </w:tc>
        <w:tc>
          <w:tcPr>
            <w:tcW w:w="3150" w:type="dxa"/>
          </w:tcPr>
          <w:p>
            <w:pPr>
              <w:jc w:val="left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560" w:type="dxa"/>
            <w:gridSpan w:val="3"/>
          </w:tcPr>
          <w:p>
            <w:pPr>
              <w:jc w:val="center"/>
              <w:rPr>
                <w:rFonts w:hint="default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eastAsia="zh-CN"/>
              </w:rPr>
              <w:t>材料优惠率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jc w:val="left"/>
        <w:rPr>
          <w:rFonts w:hint="eastAsia"/>
          <w:sz w:val="30"/>
          <w:szCs w:val="30"/>
          <w:u w:val="single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YzIyYTYzNzQyOGM2N2ZlOGY3ZjQyMGFhMjQxZjcifQ=="/>
  </w:docVars>
  <w:rsids>
    <w:rsidRoot w:val="00000000"/>
    <w:rsid w:val="0A856C30"/>
    <w:rsid w:val="0C0D00A8"/>
    <w:rsid w:val="0ECD3E31"/>
    <w:rsid w:val="0F910D13"/>
    <w:rsid w:val="12A5526C"/>
    <w:rsid w:val="152615C5"/>
    <w:rsid w:val="35B91F1B"/>
    <w:rsid w:val="38BC48FF"/>
    <w:rsid w:val="536C61AC"/>
    <w:rsid w:val="5A0C3F90"/>
    <w:rsid w:val="5F5F6BC4"/>
    <w:rsid w:val="686E28C6"/>
    <w:rsid w:val="6A347E38"/>
    <w:rsid w:val="72A7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1315</Words>
  <Characters>1720</Characters>
  <Lines>0</Lines>
  <Paragraphs>0</Paragraphs>
  <TotalTime>11</TotalTime>
  <ScaleCrop>false</ScaleCrop>
  <LinksUpToDate>false</LinksUpToDate>
  <CharactersWithSpaces>1923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2024-09-05T01:17:00Z</dcterms:created>
  <dc:creator>Administrator</dc:creator>
  <cp:lastModifiedBy>Administrator</cp:lastModifiedBy>
  <dcterms:modified xsi:type="dcterms:W3CDTF">2024-09-06T07:28:10Z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E720C2DC559B4D7FA1F98AC64527F5D6_13</vt:lpwstr>
  </property>
</Properties>
</file>